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广安市岳池县东南片区（三期）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土地征收成片开发方案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/>
        <w:jc w:val="center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(征集意见稿)</w:t>
      </w: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560"/>
        <w:jc w:val="center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2023年9月</w:t>
      </w:r>
    </w:p>
    <w:p>
      <w:pPr>
        <w:ind w:firstLine="560"/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640"/>
        <w:rPr>
          <w:rFonts w:hint="eastAsia" w:ascii="方正小标宋简体" w:eastAsia="方正小标宋简体"/>
          <w:b/>
          <w:bCs/>
          <w:sz w:val="28"/>
          <w:szCs w:val="28"/>
          <w:lang w:eastAsia="zh-CN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根据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《土地管理法》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相关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规定，按照《自然资源部关于印发《土地征收成片开发标准（试行）的通知》（自然资规〔2020〕5号）和四川省自然资源厅《关于贯彻执行&lt;土地征收成片开发标准（试行）&gt;的通知》（川自然资发〔2021〕1号）文件要求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结合岳池县2023年度征地计划，编制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《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广安市岳池县东南片区（三期）土地征收成片开发方案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（征集意见稿）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本方案共9个开发地块，涉及省级和国家级开发区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根据实地勘测调查，本方案拟用地总面积37.2708公顷，涉及广安市岳池县九龙街道余家河社区6组、朝阳街道麻柳桥社区12组、15组、17组、18组；川主庙村1组、2组、3组、4组、5组、6组、7组、8组；齐心村8组、9组；胡家岩村1组、5组、6组、7组；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柏树山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12组，共2个街道4个村2个社区20个组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拟建项目用地布局图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详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见附件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/>
        </w:rPr>
        <w:t>）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28"/>
          <w:szCs w:val="28"/>
          <w:lang w:eastAsia="zh-CN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ind w:firstLine="562"/>
        <w:jc w:val="center"/>
        <w:rPr>
          <w:rFonts w:ascii="方正小标宋简体" w:eastAsia="方正小标宋简体"/>
          <w:b/>
          <w:bCs/>
          <w:color w:val="0000FF"/>
          <w:sz w:val="28"/>
          <w:szCs w:val="28"/>
        </w:rPr>
      </w:pPr>
      <w:r>
        <w:rPr>
          <w:rFonts w:ascii="方正小标宋简体" w:eastAsia="方正小标宋简体"/>
          <w:b/>
          <w:bCs/>
          <w:color w:val="0000FF"/>
          <w:sz w:val="28"/>
          <w:szCs w:val="28"/>
        </w:rPr>
        <w:drawing>
          <wp:inline distT="0" distB="0" distL="0" distR="0">
            <wp:extent cx="6648450" cy="470916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7093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ZmE2NTIzMjRhOGNhMWU0YjgzMjk5ZmVjMzViZTkifQ=="/>
  </w:docVars>
  <w:rsids>
    <w:rsidRoot w:val="00000000"/>
    <w:rsid w:val="084A6CFE"/>
    <w:rsid w:val="75C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 w:eastAsia="宋体" w:cs="宋体"/>
      <w:b/>
      <w:bCs/>
      <w:sz w:val="30"/>
      <w:szCs w:val="32"/>
    </w:rPr>
  </w:style>
  <w:style w:type="paragraph" w:styleId="4">
    <w:name w:val="heading 3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"/>
    <w:pPr>
      <w:keepNext/>
      <w:keepLines/>
      <w:spacing w:before="280" w:after="290" w:line="376" w:lineRule="auto"/>
      <w:jc w:val="left"/>
      <w:outlineLvl w:val="3"/>
    </w:pPr>
    <w:rPr>
      <w:rFonts w:ascii="Calibri Light" w:hAnsi="Calibri Light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17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8"/>
    <w:qFormat/>
    <w:uiPriority w:val="9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宋体"/>
      <w:b/>
      <w:bCs/>
      <w:szCs w:val="24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3">
    <w:name w:val="标题 1 字符"/>
    <w:basedOn w:val="12"/>
    <w:link w:val="2"/>
    <w:qFormat/>
    <w:uiPriority w:val="9"/>
    <w:rPr>
      <w:b/>
      <w:bCs/>
      <w:kern w:val="44"/>
      <w:sz w:val="36"/>
      <w:szCs w:val="44"/>
    </w:rPr>
  </w:style>
  <w:style w:type="character" w:customStyle="1" w:styleId="14">
    <w:name w:val="标题 2 字符"/>
    <w:basedOn w:val="12"/>
    <w:link w:val="3"/>
    <w:qFormat/>
    <w:uiPriority w:val="9"/>
    <w:rPr>
      <w:rFonts w:ascii="Calibri Light" w:hAnsi="Calibri Light" w:eastAsia="宋体" w:cs="宋体"/>
      <w:b/>
      <w:bCs/>
      <w:sz w:val="30"/>
      <w:szCs w:val="32"/>
    </w:rPr>
  </w:style>
  <w:style w:type="character" w:customStyle="1" w:styleId="15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12"/>
    <w:link w:val="5"/>
    <w:qFormat/>
    <w:uiPriority w:val="9"/>
    <w:rPr>
      <w:rFonts w:ascii="Calibri Light" w:hAnsi="Calibri Light" w:eastAsia="宋体" w:cs="宋体"/>
      <w:b/>
      <w:bCs/>
      <w:sz w:val="28"/>
      <w:szCs w:val="28"/>
    </w:rPr>
  </w:style>
  <w:style w:type="character" w:customStyle="1" w:styleId="17">
    <w:name w:val="标题 5 字符"/>
    <w:basedOn w:val="12"/>
    <w:link w:val="6"/>
    <w:qFormat/>
    <w:uiPriority w:val="9"/>
    <w:rPr>
      <w:b/>
      <w:bCs/>
      <w:sz w:val="28"/>
      <w:szCs w:val="28"/>
    </w:rPr>
  </w:style>
  <w:style w:type="character" w:customStyle="1" w:styleId="18">
    <w:name w:val="标题 6 字符"/>
    <w:basedOn w:val="12"/>
    <w:link w:val="7"/>
    <w:qFormat/>
    <w:uiPriority w:val="9"/>
    <w:rPr>
      <w:rFonts w:ascii="Calibri Light" w:hAnsi="Calibri Light" w:eastAsia="宋体" w:cs="宋体"/>
      <w:b/>
      <w:bCs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/>
    </w:pPr>
  </w:style>
  <w:style w:type="character" w:customStyle="1" w:styleId="20">
    <w:name w:val="日期 字符"/>
    <w:basedOn w:val="12"/>
    <w:link w:val="8"/>
    <w:qFormat/>
    <w:uiPriority w:val="99"/>
    <w:rPr>
      <w:kern w:val="2"/>
      <w:sz w:val="24"/>
      <w:szCs w:val="22"/>
    </w:rPr>
  </w:style>
  <w:style w:type="character" w:customStyle="1" w:styleId="21">
    <w:name w:val="页眉 字符"/>
    <w:basedOn w:val="12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2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ABD1-6775-4571-94ED-BA52FEC01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378</Characters>
  <Paragraphs>36</Paragraphs>
  <TotalTime>1</TotalTime>
  <ScaleCrop>false</ScaleCrop>
  <LinksUpToDate>false</LinksUpToDate>
  <CharactersWithSpaces>378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2023-09-26T09:28:00Z</dcterms:created>
  <dc:creator>xbany</dc:creator>
  <cp:lastModifiedBy>耕地保护监督股</cp:lastModifiedBy>
  <dcterms:modified xsi:type="dcterms:W3CDTF">2023-09-27T08:51:55Z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8D675B6D5C0B46F8B1D3010EE6163F74_13</vt:lpwstr>
  </property>
</Properties>
</file>