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F5E6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default" w:ascii="Times New Roman" w:hAnsi="Times New Roman" w:eastAsia="仿宋" w:cs="Times New Roman"/>
          <w:b/>
          <w:bCs/>
          <w:color w:val="000000"/>
          <w:kern w:val="2"/>
          <w:sz w:val="32"/>
          <w:szCs w:val="32"/>
          <w:highlight w:val="none"/>
          <w:lang w:val="en-US" w:eastAsia="zh-CN" w:bidi="ar-SA"/>
        </w:rPr>
      </w:pPr>
      <w:r>
        <w:rPr>
          <w:rFonts w:hint="default" w:ascii="Times New Roman" w:hAnsi="Times New Roman" w:eastAsia="仿宋" w:cs="Times New Roman"/>
          <w:b/>
          <w:bCs/>
          <w:color w:val="000000"/>
          <w:kern w:val="2"/>
          <w:sz w:val="32"/>
          <w:szCs w:val="32"/>
          <w:highlight w:val="none"/>
          <w:lang w:val="en-US" w:eastAsia="zh-CN" w:bidi="ar-SA"/>
        </w:rPr>
        <w:t>附件</w:t>
      </w:r>
      <w:r>
        <w:rPr>
          <w:rFonts w:hint="eastAsia" w:ascii="Times New Roman" w:hAnsi="Times New Roman" w:eastAsia="仿宋" w:cs="Times New Roman"/>
          <w:b/>
          <w:bCs/>
          <w:color w:val="000000"/>
          <w:kern w:val="2"/>
          <w:sz w:val="32"/>
          <w:szCs w:val="32"/>
          <w:highlight w:val="none"/>
          <w:lang w:val="en-US" w:eastAsia="zh-CN" w:bidi="ar-SA"/>
        </w:rPr>
        <w:t>1</w:t>
      </w:r>
    </w:p>
    <w:tbl>
      <w:tblPr>
        <w:tblStyle w:val="9"/>
        <w:tblpPr w:leftFromText="180" w:rightFromText="180" w:vertAnchor="text" w:horzAnchor="page" w:tblpX="1370" w:tblpY="450"/>
        <w:tblOverlap w:val="never"/>
        <w:tblW w:w="95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9"/>
        <w:gridCol w:w="522"/>
        <w:gridCol w:w="1097"/>
        <w:gridCol w:w="3759"/>
        <w:gridCol w:w="1590"/>
        <w:gridCol w:w="1791"/>
      </w:tblGrid>
      <w:tr w14:paraId="7174D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321" w:type="dxa"/>
            <w:gridSpan w:val="2"/>
            <w:tcBorders>
              <w:top w:val="single" w:color="000000" w:sz="4" w:space="0"/>
              <w:left w:val="single" w:color="000000" w:sz="4" w:space="0"/>
              <w:bottom w:val="single" w:color="000000" w:sz="4" w:space="0"/>
              <w:right w:val="single" w:color="000000" w:sz="4" w:space="0"/>
            </w:tcBorders>
            <w:vAlign w:val="center"/>
          </w:tcPr>
          <w:p w14:paraId="54B693D3">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项目名称</w:t>
            </w:r>
          </w:p>
        </w:tc>
        <w:tc>
          <w:tcPr>
            <w:tcW w:w="4856" w:type="dxa"/>
            <w:gridSpan w:val="2"/>
            <w:tcBorders>
              <w:top w:val="single" w:color="000000" w:sz="4" w:space="0"/>
              <w:left w:val="single" w:color="000000" w:sz="4" w:space="0"/>
              <w:bottom w:val="single" w:color="000000" w:sz="4" w:space="0"/>
              <w:right w:val="single" w:color="000000" w:sz="4" w:space="0"/>
            </w:tcBorders>
            <w:vAlign w:val="center"/>
          </w:tcPr>
          <w:p w14:paraId="0A91C186">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岳池县酉溪镇2025年以工代赈示范工程</w:t>
            </w:r>
          </w:p>
        </w:tc>
        <w:tc>
          <w:tcPr>
            <w:tcW w:w="1590" w:type="dxa"/>
            <w:tcBorders>
              <w:top w:val="single" w:color="000000" w:sz="4" w:space="0"/>
              <w:left w:val="single" w:color="000000" w:sz="4" w:space="0"/>
              <w:bottom w:val="single" w:color="000000" w:sz="4" w:space="0"/>
              <w:right w:val="single" w:color="000000" w:sz="4" w:space="0"/>
            </w:tcBorders>
            <w:vAlign w:val="center"/>
          </w:tcPr>
          <w:p w14:paraId="2D935FF5">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报价时间</w:t>
            </w:r>
          </w:p>
        </w:tc>
        <w:tc>
          <w:tcPr>
            <w:tcW w:w="1791" w:type="dxa"/>
            <w:tcBorders>
              <w:top w:val="single" w:color="000000" w:sz="4" w:space="0"/>
              <w:left w:val="single" w:color="000000" w:sz="4" w:space="0"/>
              <w:bottom w:val="single" w:color="000000" w:sz="4" w:space="0"/>
              <w:right w:val="single" w:color="000000" w:sz="4" w:space="0"/>
            </w:tcBorders>
            <w:vAlign w:val="center"/>
          </w:tcPr>
          <w:p w14:paraId="12FEBC68">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r>
      <w:tr w14:paraId="452BE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321" w:type="dxa"/>
            <w:gridSpan w:val="2"/>
            <w:tcBorders>
              <w:top w:val="single" w:color="000000" w:sz="4" w:space="0"/>
              <w:left w:val="single" w:color="000000" w:sz="4" w:space="0"/>
              <w:bottom w:val="single" w:color="000000" w:sz="4" w:space="0"/>
              <w:right w:val="single" w:color="000000" w:sz="4" w:space="0"/>
            </w:tcBorders>
            <w:vAlign w:val="center"/>
          </w:tcPr>
          <w:p w14:paraId="5108D25F">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报价单位</w:t>
            </w:r>
          </w:p>
          <w:p w14:paraId="5E8EE774">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或个人</w:t>
            </w:r>
          </w:p>
        </w:tc>
        <w:tc>
          <w:tcPr>
            <w:tcW w:w="4856" w:type="dxa"/>
            <w:gridSpan w:val="2"/>
            <w:tcBorders>
              <w:top w:val="single" w:color="000000" w:sz="4" w:space="0"/>
              <w:left w:val="single" w:color="000000" w:sz="4" w:space="0"/>
              <w:bottom w:val="single" w:color="000000" w:sz="4" w:space="0"/>
              <w:right w:val="single" w:color="000000" w:sz="4" w:space="0"/>
            </w:tcBorders>
            <w:vAlign w:val="center"/>
          </w:tcPr>
          <w:p w14:paraId="1D3284C4">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1590" w:type="dxa"/>
            <w:tcBorders>
              <w:top w:val="single" w:color="000000" w:sz="4" w:space="0"/>
              <w:left w:val="single" w:color="000000" w:sz="4" w:space="0"/>
              <w:bottom w:val="single" w:color="000000" w:sz="4" w:space="0"/>
              <w:right w:val="single" w:color="000000" w:sz="4" w:space="0"/>
            </w:tcBorders>
            <w:vAlign w:val="center"/>
          </w:tcPr>
          <w:p w14:paraId="5FA39C4A">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联系人</w:t>
            </w:r>
          </w:p>
          <w:p w14:paraId="184151EF">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1791" w:type="dxa"/>
            <w:tcBorders>
              <w:top w:val="single" w:color="000000" w:sz="4" w:space="0"/>
              <w:left w:val="single" w:color="000000" w:sz="4" w:space="0"/>
              <w:bottom w:val="single" w:color="000000" w:sz="4" w:space="0"/>
              <w:right w:val="single" w:color="000000" w:sz="4" w:space="0"/>
            </w:tcBorders>
            <w:vAlign w:val="center"/>
          </w:tcPr>
          <w:p w14:paraId="7ED555FF">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r>
      <w:tr w14:paraId="4FBAF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321" w:type="dxa"/>
            <w:gridSpan w:val="2"/>
            <w:tcBorders>
              <w:top w:val="single" w:color="000000" w:sz="4" w:space="0"/>
              <w:left w:val="single" w:color="000000" w:sz="4" w:space="0"/>
              <w:bottom w:val="single" w:color="000000" w:sz="4" w:space="0"/>
              <w:right w:val="single" w:color="000000" w:sz="4" w:space="0"/>
            </w:tcBorders>
            <w:vAlign w:val="center"/>
          </w:tcPr>
          <w:p w14:paraId="5A825080">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r>
              <w:rPr>
                <w:rFonts w:hint="eastAsia" w:ascii="方正黑体_GBK" w:hAnsi="方正黑体_GBK" w:eastAsia="方正黑体_GBK" w:cs="方正黑体_GBK"/>
                <w:b w:val="0"/>
                <w:bCs w:val="0"/>
                <w:i w:val="0"/>
                <w:iCs w:val="0"/>
                <w:color w:val="000000"/>
                <w:kern w:val="0"/>
                <w:sz w:val="21"/>
                <w:szCs w:val="21"/>
                <w:highlight w:val="none"/>
                <w:u w:val="none"/>
                <w:lang w:val="en-US" w:eastAsia="zh-CN" w:bidi="ar"/>
              </w:rPr>
              <w:t>法人（或委托人）签字</w:t>
            </w:r>
          </w:p>
        </w:tc>
        <w:tc>
          <w:tcPr>
            <w:tcW w:w="4856" w:type="dxa"/>
            <w:gridSpan w:val="2"/>
            <w:tcBorders>
              <w:top w:val="single" w:color="000000" w:sz="4" w:space="0"/>
              <w:left w:val="single" w:color="000000" w:sz="4" w:space="0"/>
              <w:bottom w:val="single" w:color="000000" w:sz="4" w:space="0"/>
              <w:right w:val="single" w:color="000000" w:sz="4" w:space="0"/>
            </w:tcBorders>
            <w:vAlign w:val="center"/>
          </w:tcPr>
          <w:p w14:paraId="3708CCE0">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1590" w:type="dxa"/>
            <w:tcBorders>
              <w:top w:val="single" w:color="000000" w:sz="4" w:space="0"/>
              <w:left w:val="single" w:color="000000" w:sz="4" w:space="0"/>
              <w:bottom w:val="single" w:color="000000" w:sz="4" w:space="0"/>
              <w:right w:val="single" w:color="000000" w:sz="4" w:space="0"/>
            </w:tcBorders>
            <w:vAlign w:val="center"/>
          </w:tcPr>
          <w:p w14:paraId="75D2FF14">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kern w:val="0"/>
                <w:sz w:val="21"/>
                <w:szCs w:val="21"/>
                <w:u w:val="none"/>
                <w:lang w:val="en-US" w:eastAsia="zh-CN" w:bidi="ar"/>
              </w:rPr>
            </w:pPr>
            <w:r>
              <w:rPr>
                <w:rFonts w:hint="eastAsia" w:ascii="方正黑体_GBK" w:hAnsi="方正黑体_GBK" w:eastAsia="方正黑体_GBK" w:cs="方正黑体_GBK"/>
                <w:b w:val="0"/>
                <w:bCs w:val="0"/>
                <w:i w:val="0"/>
                <w:iCs w:val="0"/>
                <w:color w:val="000000"/>
                <w:kern w:val="0"/>
                <w:sz w:val="21"/>
                <w:szCs w:val="21"/>
                <w:u w:val="none"/>
                <w:lang w:val="en-US" w:eastAsia="zh-CN" w:bidi="ar"/>
              </w:rPr>
              <w:t>联系电话</w:t>
            </w:r>
          </w:p>
        </w:tc>
        <w:tc>
          <w:tcPr>
            <w:tcW w:w="1791" w:type="dxa"/>
            <w:tcBorders>
              <w:top w:val="single" w:color="000000" w:sz="4" w:space="0"/>
              <w:left w:val="single" w:color="000000" w:sz="4" w:space="0"/>
              <w:bottom w:val="single" w:color="000000" w:sz="4" w:space="0"/>
              <w:right w:val="single" w:color="000000" w:sz="4" w:space="0"/>
            </w:tcBorders>
            <w:vAlign w:val="center"/>
          </w:tcPr>
          <w:p w14:paraId="7530A514">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r>
      <w:tr w14:paraId="24E7C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321" w:type="dxa"/>
            <w:gridSpan w:val="2"/>
            <w:tcBorders>
              <w:top w:val="single" w:color="000000" w:sz="4" w:space="0"/>
              <w:left w:val="single" w:color="000000" w:sz="4" w:space="0"/>
              <w:bottom w:val="single" w:color="000000" w:sz="4" w:space="0"/>
              <w:right w:val="single" w:color="000000" w:sz="4" w:space="0"/>
            </w:tcBorders>
            <w:vAlign w:val="center"/>
          </w:tcPr>
          <w:p w14:paraId="6D1716F0">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人员种类</w:t>
            </w:r>
          </w:p>
        </w:tc>
        <w:tc>
          <w:tcPr>
            <w:tcW w:w="1097" w:type="dxa"/>
            <w:tcBorders>
              <w:top w:val="single" w:color="000000" w:sz="4" w:space="0"/>
              <w:left w:val="single" w:color="000000" w:sz="4" w:space="0"/>
              <w:bottom w:val="single" w:color="000000" w:sz="4" w:space="0"/>
              <w:right w:val="single" w:color="000000" w:sz="4" w:space="0"/>
            </w:tcBorders>
            <w:vAlign w:val="center"/>
          </w:tcPr>
          <w:p w14:paraId="29784830">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数量</w:t>
            </w:r>
          </w:p>
        </w:tc>
        <w:tc>
          <w:tcPr>
            <w:tcW w:w="3759" w:type="dxa"/>
            <w:tcBorders>
              <w:top w:val="single" w:color="000000" w:sz="4" w:space="0"/>
              <w:left w:val="single" w:color="000000" w:sz="4" w:space="0"/>
              <w:bottom w:val="single" w:color="000000" w:sz="4" w:space="0"/>
              <w:right w:val="single" w:color="000000" w:sz="4" w:space="0"/>
            </w:tcBorders>
            <w:vAlign w:val="center"/>
          </w:tcPr>
          <w:p w14:paraId="542F773A">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聘用要求</w:t>
            </w:r>
          </w:p>
        </w:tc>
        <w:tc>
          <w:tcPr>
            <w:tcW w:w="1590" w:type="dxa"/>
            <w:tcBorders>
              <w:top w:val="single" w:color="000000" w:sz="4" w:space="0"/>
              <w:left w:val="single" w:color="000000" w:sz="4" w:space="0"/>
              <w:bottom w:val="single" w:color="000000" w:sz="4" w:space="0"/>
              <w:right w:val="single" w:color="000000" w:sz="4" w:space="0"/>
            </w:tcBorders>
            <w:vAlign w:val="center"/>
          </w:tcPr>
          <w:p w14:paraId="32FEF8A5">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报价单价（元）</w:t>
            </w:r>
          </w:p>
        </w:tc>
        <w:tc>
          <w:tcPr>
            <w:tcW w:w="1791" w:type="dxa"/>
            <w:tcBorders>
              <w:top w:val="single" w:color="000000" w:sz="4" w:space="0"/>
              <w:left w:val="single" w:color="000000" w:sz="4" w:space="0"/>
              <w:bottom w:val="single" w:color="000000" w:sz="4" w:space="0"/>
              <w:right w:val="single" w:color="000000" w:sz="4" w:space="0"/>
            </w:tcBorders>
            <w:vAlign w:val="center"/>
          </w:tcPr>
          <w:p w14:paraId="18B55568">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14:paraId="25F29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3" w:hRule="atLeast"/>
          <w:jc w:val="center"/>
        </w:trPr>
        <w:tc>
          <w:tcPr>
            <w:tcW w:w="1321" w:type="dxa"/>
            <w:gridSpan w:val="2"/>
            <w:tcBorders>
              <w:top w:val="single" w:color="000000" w:sz="4" w:space="0"/>
              <w:left w:val="single" w:color="000000" w:sz="4" w:space="0"/>
              <w:bottom w:val="single" w:color="000000" w:sz="4" w:space="0"/>
              <w:right w:val="single" w:color="000000" w:sz="4" w:space="0"/>
            </w:tcBorders>
            <w:vAlign w:val="center"/>
          </w:tcPr>
          <w:p w14:paraId="425DCB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ascii="仿宋" w:hAnsi="仿宋" w:eastAsia="仿宋" w:cs="仿宋"/>
                <w:i w:val="0"/>
                <w:iCs w:val="0"/>
                <w:caps w:val="0"/>
                <w:color w:val="000000"/>
                <w:spacing w:val="0"/>
                <w:sz w:val="22"/>
                <w:szCs w:val="22"/>
                <w:shd w:val="clear" w:color="auto" w:fill="FFFFFF"/>
              </w:rPr>
              <w:t>质量监督员</w:t>
            </w:r>
            <w:r>
              <w:rPr>
                <w:rFonts w:hint="eastAsia" w:ascii="仿宋" w:hAnsi="仿宋" w:eastAsia="仿宋" w:cs="仿宋"/>
                <w:i w:val="0"/>
                <w:iCs w:val="0"/>
                <w:caps w:val="0"/>
                <w:color w:val="000000"/>
                <w:spacing w:val="0"/>
                <w:sz w:val="22"/>
                <w:szCs w:val="22"/>
                <w:shd w:val="clear" w:color="auto" w:fill="FFFFFF"/>
                <w:lang w:eastAsia="zh-CN"/>
              </w:rPr>
              <w:t>（</w:t>
            </w:r>
            <w:r>
              <w:rPr>
                <w:rFonts w:hint="eastAsia" w:ascii="仿宋" w:hAnsi="仿宋" w:eastAsia="仿宋" w:cs="仿宋"/>
                <w:i w:val="0"/>
                <w:iCs w:val="0"/>
                <w:caps w:val="0"/>
                <w:color w:val="000000"/>
                <w:spacing w:val="0"/>
                <w:sz w:val="22"/>
                <w:szCs w:val="22"/>
                <w:shd w:val="clear" w:color="auto" w:fill="FFFFFF"/>
                <w:lang w:val="en-US" w:eastAsia="zh-CN"/>
              </w:rPr>
              <w:t>监理</w:t>
            </w:r>
            <w:r>
              <w:rPr>
                <w:rFonts w:hint="eastAsia" w:ascii="仿宋" w:hAnsi="仿宋" w:eastAsia="仿宋" w:cs="仿宋"/>
                <w:i w:val="0"/>
                <w:iCs w:val="0"/>
                <w:caps w:val="0"/>
                <w:color w:val="000000"/>
                <w:spacing w:val="0"/>
                <w:sz w:val="22"/>
                <w:szCs w:val="22"/>
                <w:shd w:val="clear" w:color="auto" w:fill="FFFFFF"/>
                <w:lang w:eastAsia="zh-CN"/>
              </w:rPr>
              <w:t>）</w:t>
            </w:r>
          </w:p>
        </w:tc>
        <w:tc>
          <w:tcPr>
            <w:tcW w:w="1097" w:type="dxa"/>
            <w:tcBorders>
              <w:top w:val="single" w:color="000000" w:sz="4" w:space="0"/>
              <w:left w:val="single" w:color="000000" w:sz="4" w:space="0"/>
              <w:bottom w:val="single" w:color="000000" w:sz="4" w:space="0"/>
              <w:right w:val="single" w:color="000000" w:sz="4" w:space="0"/>
            </w:tcBorders>
            <w:vAlign w:val="center"/>
          </w:tcPr>
          <w:p w14:paraId="4386A8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1人</w:t>
            </w:r>
          </w:p>
        </w:tc>
        <w:tc>
          <w:tcPr>
            <w:tcW w:w="3759" w:type="dxa"/>
            <w:tcBorders>
              <w:top w:val="single" w:color="000000" w:sz="4" w:space="0"/>
              <w:left w:val="single" w:color="000000" w:sz="4" w:space="0"/>
              <w:bottom w:val="single" w:color="000000" w:sz="4" w:space="0"/>
              <w:right w:val="single" w:color="000000" w:sz="4" w:space="0"/>
            </w:tcBorders>
            <w:vAlign w:val="center"/>
          </w:tcPr>
          <w:p w14:paraId="697123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ascii="仿宋" w:hAnsi="仿宋" w:eastAsia="仿宋" w:cs="仿宋"/>
                <w:i w:val="0"/>
                <w:iCs w:val="0"/>
                <w:caps w:val="0"/>
                <w:color w:val="000000"/>
                <w:spacing w:val="0"/>
                <w:sz w:val="22"/>
                <w:szCs w:val="22"/>
                <w:shd w:val="clear" w:color="auto" w:fill="FFFFFF"/>
              </w:rPr>
              <w:t>有</w:t>
            </w:r>
            <w:r>
              <w:rPr>
                <w:rFonts w:hint="eastAsia" w:ascii="仿宋" w:hAnsi="仿宋" w:eastAsia="仿宋" w:cs="仿宋"/>
                <w:i w:val="0"/>
                <w:iCs w:val="0"/>
                <w:caps w:val="0"/>
                <w:color w:val="000000"/>
                <w:spacing w:val="0"/>
                <w:sz w:val="22"/>
                <w:szCs w:val="22"/>
                <w:shd w:val="clear" w:color="auto" w:fill="FFFFFF"/>
                <w:lang w:val="en-US" w:eastAsia="zh-CN"/>
              </w:rPr>
              <w:t>相应</w:t>
            </w:r>
            <w:r>
              <w:rPr>
                <w:rFonts w:ascii="仿宋" w:hAnsi="仿宋" w:eastAsia="仿宋" w:cs="仿宋"/>
                <w:i w:val="0"/>
                <w:iCs w:val="0"/>
                <w:caps w:val="0"/>
                <w:color w:val="000000"/>
                <w:spacing w:val="0"/>
                <w:sz w:val="22"/>
                <w:szCs w:val="22"/>
                <w:shd w:val="clear" w:color="auto" w:fill="FFFFFF"/>
              </w:rPr>
              <w:t>资质</w:t>
            </w:r>
            <w:r>
              <w:rPr>
                <w:rFonts w:hint="eastAsia" w:ascii="仿宋" w:hAnsi="仿宋" w:eastAsia="仿宋" w:cs="仿宋"/>
                <w:i w:val="0"/>
                <w:iCs w:val="0"/>
                <w:caps w:val="0"/>
                <w:color w:val="000000"/>
                <w:spacing w:val="0"/>
                <w:sz w:val="22"/>
                <w:szCs w:val="22"/>
                <w:shd w:val="clear" w:color="auto" w:fill="FFFFFF"/>
                <w:lang w:val="en-US" w:eastAsia="zh-CN"/>
              </w:rPr>
              <w:t>的机构（具有公路、水利工程资质）</w:t>
            </w:r>
          </w:p>
        </w:tc>
        <w:tc>
          <w:tcPr>
            <w:tcW w:w="1590" w:type="dxa"/>
            <w:tcBorders>
              <w:top w:val="single" w:color="000000" w:sz="4" w:space="0"/>
              <w:left w:val="single" w:color="000000" w:sz="4" w:space="0"/>
              <w:bottom w:val="single" w:color="000000" w:sz="4" w:space="0"/>
              <w:right w:val="single" w:color="000000" w:sz="4" w:space="0"/>
            </w:tcBorders>
            <w:vAlign w:val="center"/>
          </w:tcPr>
          <w:p w14:paraId="6512EF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包干价</w:t>
            </w:r>
            <w:r>
              <w:rPr>
                <w:rFonts w:hint="eastAsia" w:ascii="仿宋" w:hAnsi="仿宋" w:eastAsia="仿宋" w:cs="仿宋"/>
                <w:i w:val="0"/>
                <w:iCs w:val="0"/>
                <w:color w:val="000000"/>
                <w:kern w:val="0"/>
                <w:sz w:val="24"/>
                <w:szCs w:val="24"/>
                <w:u w:val="single"/>
                <w:lang w:val="en-US" w:eastAsia="zh-CN" w:bidi="ar"/>
              </w:rPr>
              <w:t xml:space="preserve">   </w:t>
            </w:r>
            <w:r>
              <w:rPr>
                <w:rFonts w:hint="default" w:ascii="仿宋" w:hAnsi="仿宋" w:eastAsia="仿宋" w:cs="仿宋"/>
                <w:i w:val="0"/>
                <w:iCs w:val="0"/>
                <w:color w:val="000000"/>
                <w:kern w:val="0"/>
                <w:sz w:val="24"/>
                <w:szCs w:val="24"/>
                <w:u w:val="none"/>
                <w:lang w:val="en-US" w:eastAsia="zh-CN" w:bidi="ar"/>
              </w:rPr>
              <w:t>万元</w:t>
            </w:r>
          </w:p>
        </w:tc>
        <w:tc>
          <w:tcPr>
            <w:tcW w:w="1791" w:type="dxa"/>
            <w:tcBorders>
              <w:top w:val="single" w:color="000000" w:sz="4" w:space="0"/>
              <w:left w:val="single" w:color="000000" w:sz="4" w:space="0"/>
              <w:bottom w:val="single" w:color="000000" w:sz="4" w:space="0"/>
              <w:right w:val="single" w:color="000000" w:sz="4" w:space="0"/>
            </w:tcBorders>
            <w:vAlign w:val="center"/>
          </w:tcPr>
          <w:p w14:paraId="46F026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aps w:val="0"/>
                <w:color w:val="000000"/>
                <w:spacing w:val="0"/>
                <w:sz w:val="22"/>
                <w:szCs w:val="22"/>
                <w:shd w:val="clear" w:color="auto" w:fill="FFFFFF"/>
                <w:lang w:val="en-US" w:eastAsia="zh-CN"/>
              </w:rPr>
              <w:t>包干价4.5万元(最高限价4.5万元)，项目负责人具有公路和水利监理专业工程师资质，技术负责人具有公路工程中级及以上技术职称，</w:t>
            </w:r>
            <w:r>
              <w:rPr>
                <w:rFonts w:hint="eastAsia" w:ascii="仿宋" w:hAnsi="仿宋" w:eastAsia="仿宋" w:cs="仿宋"/>
                <w:i w:val="0"/>
                <w:iCs w:val="0"/>
                <w:caps w:val="0"/>
                <w:color w:val="auto"/>
                <w:spacing w:val="0"/>
                <w:sz w:val="22"/>
                <w:szCs w:val="22"/>
                <w:shd w:val="clear" w:color="auto" w:fill="FFFFFF"/>
                <w:lang w:val="en-US" w:eastAsia="zh-CN"/>
              </w:rPr>
              <w:t>企业具有行政主管部门颁发的公路和水利工程专业监理乙级及以上资质营业执照，并对工程质量出现问题承担相应责任。</w:t>
            </w:r>
            <w:r>
              <w:rPr>
                <w:rFonts w:hint="default" w:ascii="仿宋" w:hAnsi="仿宋" w:eastAsia="仿宋" w:cs="仿宋"/>
                <w:i w:val="0"/>
                <w:iCs w:val="0"/>
                <w:caps w:val="0"/>
                <w:color w:val="auto"/>
                <w:spacing w:val="0"/>
                <w:sz w:val="22"/>
                <w:szCs w:val="22"/>
                <w:shd w:val="clear" w:color="auto" w:fill="FFFFFF"/>
                <w:lang w:val="en-US" w:eastAsia="zh-CN"/>
              </w:rPr>
              <w:t>施工期间每天在施工现场开展工作</w:t>
            </w:r>
            <w:r>
              <w:rPr>
                <w:rFonts w:hint="eastAsia" w:ascii="仿宋" w:hAnsi="仿宋" w:eastAsia="仿宋" w:cs="仿宋"/>
                <w:i w:val="0"/>
                <w:iCs w:val="0"/>
                <w:caps w:val="0"/>
                <w:color w:val="auto"/>
                <w:spacing w:val="0"/>
                <w:sz w:val="22"/>
                <w:szCs w:val="22"/>
                <w:shd w:val="clear" w:color="auto" w:fill="FFFFFF"/>
                <w:lang w:val="en-US" w:eastAsia="zh-CN"/>
              </w:rPr>
              <w:t>，若存在缺勤情况，按350元/天扣除工资。</w:t>
            </w:r>
          </w:p>
        </w:tc>
      </w:tr>
      <w:tr w14:paraId="35BE1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jc w:val="center"/>
        </w:trPr>
        <w:tc>
          <w:tcPr>
            <w:tcW w:w="799" w:type="dxa"/>
            <w:vMerge w:val="restart"/>
            <w:tcBorders>
              <w:top w:val="single" w:color="000000" w:sz="4" w:space="0"/>
              <w:left w:val="single" w:color="000000" w:sz="4" w:space="0"/>
              <w:right w:val="single" w:color="000000" w:sz="4" w:space="0"/>
            </w:tcBorders>
            <w:vAlign w:val="center"/>
          </w:tcPr>
          <w:p w14:paraId="0D1477C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特别说明</w:t>
            </w:r>
          </w:p>
        </w:tc>
        <w:tc>
          <w:tcPr>
            <w:tcW w:w="8759" w:type="dxa"/>
            <w:gridSpan w:val="5"/>
            <w:tcBorders>
              <w:top w:val="single" w:color="000000" w:sz="4" w:space="0"/>
              <w:left w:val="single" w:color="000000" w:sz="4" w:space="0"/>
              <w:bottom w:val="single" w:color="000000" w:sz="4" w:space="0"/>
              <w:right w:val="single" w:color="000000" w:sz="4" w:space="0"/>
            </w:tcBorders>
            <w:vAlign w:val="center"/>
          </w:tcPr>
          <w:p w14:paraId="53562CD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1.报价人可根据意愿在报价表上选择报价。</w:t>
            </w:r>
          </w:p>
        </w:tc>
      </w:tr>
      <w:tr w14:paraId="65CEC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99" w:type="dxa"/>
            <w:vMerge w:val="continue"/>
            <w:tcBorders>
              <w:left w:val="single" w:color="000000" w:sz="4" w:space="0"/>
              <w:bottom w:val="single" w:color="000000" w:sz="4" w:space="0"/>
              <w:right w:val="single" w:color="000000" w:sz="4" w:space="0"/>
            </w:tcBorders>
            <w:vAlign w:val="center"/>
          </w:tcPr>
          <w:p w14:paraId="2B9B0B4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8759" w:type="dxa"/>
            <w:gridSpan w:val="5"/>
            <w:tcBorders>
              <w:top w:val="single" w:color="000000" w:sz="4" w:space="0"/>
              <w:left w:val="single" w:color="000000" w:sz="4" w:space="0"/>
              <w:bottom w:val="single" w:color="000000" w:sz="4" w:space="0"/>
              <w:right w:val="single" w:color="000000" w:sz="4" w:space="0"/>
            </w:tcBorders>
            <w:vAlign w:val="center"/>
          </w:tcPr>
          <w:p w14:paraId="3F185CD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ascii="仿宋" w:hAnsi="仿宋" w:eastAsia="仿宋" w:cs="仿宋"/>
                <w:i w:val="0"/>
                <w:iCs w:val="0"/>
                <w:caps w:val="0"/>
                <w:color w:val="000000"/>
                <w:spacing w:val="0"/>
                <w:sz w:val="24"/>
                <w:szCs w:val="24"/>
                <w:shd w:val="clear" w:color="auto" w:fill="FFFFFF"/>
              </w:rPr>
              <w:t>2.聘用人员按照最终实际聘用时间结算，具体事宜以合同约定为准。</w:t>
            </w:r>
          </w:p>
        </w:tc>
      </w:tr>
    </w:tbl>
    <w:p w14:paraId="7DAD426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方正小标宋_GBK" w:hAnsi="方正小标宋_GBK" w:eastAsia="方正小标宋_GBK" w:cs="方正小标宋_GBK"/>
          <w:b w:val="0"/>
          <w:bCs w:val="0"/>
          <w:color w:val="000000"/>
          <w:sz w:val="36"/>
          <w:szCs w:val="36"/>
          <w:lang w:val="en-US" w:eastAsia="zh-CN"/>
        </w:rPr>
      </w:pPr>
      <w:r>
        <w:rPr>
          <w:rFonts w:hint="eastAsia" w:ascii="方正小标宋_GBK" w:hAnsi="方正小标宋_GBK" w:eastAsia="方正小标宋_GBK" w:cs="方正小标宋_GBK"/>
          <w:b w:val="0"/>
          <w:bCs w:val="0"/>
          <w:color w:val="000000"/>
          <w:sz w:val="36"/>
          <w:szCs w:val="36"/>
          <w:lang w:val="en-US" w:eastAsia="zh-CN"/>
        </w:rPr>
        <w:t>聘用人员报价单</w:t>
      </w:r>
    </w:p>
    <w:p w14:paraId="38BCBAC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eastAsia="方正仿宋_GBK"/>
          <w:sz w:val="33"/>
          <w:lang w:val="en-US" w:eastAsia="zh-CN"/>
        </w:rPr>
      </w:pPr>
      <w:bookmarkStart w:id="0" w:name="_GoBack"/>
      <w:bookmarkEnd w:id="0"/>
    </w:p>
    <w:sectPr>
      <w:footerReference r:id="rId3" w:type="default"/>
      <w:pgSz w:w="11906" w:h="16838"/>
      <w:pgMar w:top="2041" w:right="1531" w:bottom="1701" w:left="1531"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3B46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-288925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8FC6C">
                          <w:pPr>
                            <w:pStyle w:val="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22.75pt;height:144pt;width:144pt;mso-position-horizontal:outside;mso-position-horizontal-relative:margin;mso-wrap-style:none;z-index:251659264;mso-width-relative:page;mso-height-relative:page;" filled="f" stroked="f" coordsize="21600,21600" o:gfxdata="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9Wz0G1QAAAAgBAAAPAAAAAAAAAAEAIAAAACIAAABkcnMvZG93bnJl&#10;di54bWxQSwECFAAUAAAACACHTuJA9Aknl8cBAACZAwAADgAAAAAAAAABACAAAAAkAQAAZHJzL2Uy&#10;b0RvYy54bWxQSwUGAAAAAAYABgBZAQAAXQUAAAAA&#10;">
              <v:fill on="f" focussize="0,0"/>
              <v:stroke on="f"/>
              <v:imagedata o:title=""/>
              <o:lock v:ext="edit" aspectratio="f"/>
              <v:textbox inset="0mm,0mm,0mm,0mm" style="mso-fit-shape-to-text:t;">
                <w:txbxContent>
                  <w:p w14:paraId="0348FC6C">
                    <w:pPr>
                      <w:pStyle w:val="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9554D3"/>
    <w:rsid w:val="7E402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200" w:leftChars="200"/>
    </w:pPr>
  </w:style>
  <w:style w:type="paragraph" w:customStyle="1" w:styleId="4">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5">
    <w:name w:val="footer"/>
    <w:basedOn w:val="1"/>
    <w:next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3"/>
    <w:next w:val="1"/>
    <w:qFormat/>
    <w:uiPriority w:val="0"/>
    <w:pPr>
      <w:ind w:firstLine="20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3529</Words>
  <Characters>3626</Characters>
  <Lines>0</Lines>
  <Paragraphs>0</Paragraphs>
  <TotalTime>2</TotalTime>
  <ScaleCrop>false</ScaleCrop>
  <LinksUpToDate>false</LinksUpToDate>
  <CharactersWithSpaces>3680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2024-11-09T01:07:00Z</dcterms:created>
  <dc:creator>[小小小小小果子]</dc:creator>
  <cp:lastModifiedBy>新罗月光。</cp:lastModifiedBy>
  <cp:lastPrinted>2025-01-21T15:28:00Z</cp:lastPrinted>
  <dcterms:modified xsi:type="dcterms:W3CDTF">2025-10-27T08:26:17Z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2EE1EEFEC5EBFF94ED2AFF685FEA4B83_33</vt:lpwstr>
  </property>
  <property fmtid="{D5CDD505-2E9C-101B-9397-08002B2CF9AE}" pid="4" name="KSOTemplateDocerSaveRecord">
    <vt:lpwstr>eyJoZGlkIjoiZmEzYzNhZGJhNjBiMWZjNWIwNzRlZGRmNjY5ZDg0YmEiLCJ1c2VySWQiOiI4NzI2MDA4MzEifQ==</vt:lpwstr>
  </property>
</Properties>
</file>