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A9BD">
      <w:pPr>
        <w:pStyle w:val="9"/>
        <w:spacing w:after="0"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附件2</w:t>
      </w:r>
    </w:p>
    <w:p w14:paraId="42DDB2B4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机械租赁报价单</w:t>
      </w:r>
    </w:p>
    <w:bookmarkEnd w:id="0"/>
    <w:tbl>
      <w:tblPr>
        <w:tblStyle w:val="10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300"/>
        <w:gridCol w:w="741"/>
        <w:gridCol w:w="1420"/>
        <w:gridCol w:w="505"/>
        <w:gridCol w:w="834"/>
        <w:gridCol w:w="336"/>
        <w:gridCol w:w="1708"/>
        <w:gridCol w:w="1424"/>
      </w:tblGrid>
      <w:tr w14:paraId="54CF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1F4D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D0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岳池县苟角镇2025年以工代赈示范工程（大梨树村、曾拱桥村、水浮山村）项目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03C8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F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5D7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5D62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 xml:space="preserve">供应商名称 </w:t>
            </w:r>
          </w:p>
          <w:p w14:paraId="2A795EE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4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5CF9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联系人</w:t>
            </w:r>
          </w:p>
          <w:p w14:paraId="24E719D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8E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D6F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9C0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12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DDF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38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48A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736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3F8F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0F47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89AD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FF8D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DCF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7A60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6AE0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9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E73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2E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小时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DE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5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72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6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5E7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A5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7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7A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4B9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054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03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311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E5B1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F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23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AD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92B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4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9F5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60A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BB11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3A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22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20t压路机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5E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01D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9CE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6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D2B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9444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2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B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自卸汽车 8t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16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D01B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8A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AC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B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C7A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FF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9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30#装载机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D01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3A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BBB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D5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341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3BDD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560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A9012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混凝土搅拌机、切缝机、振动棒、夯实机、拉纹器、发电机、燃油手推车、磨光机、模板、水泵等混凝全套设备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6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4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公路6800</w:t>
            </w:r>
          </w:p>
          <w:p w14:paraId="11CE2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水渠2500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C5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A6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619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28EE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71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0C75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混凝土搅拌运输车（5m³）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85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D9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688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88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DE7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1EA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5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539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D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AF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FB1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BB154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特别</w:t>
            </w:r>
          </w:p>
          <w:p w14:paraId="1729E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1A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1.以上报价含税费、运输、维修、燃油、发电机费及上下车费，含操作员工资，且需运送至指定地点。</w:t>
            </w:r>
          </w:p>
        </w:tc>
      </w:tr>
      <w:tr w14:paraId="74AD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DE50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AF9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2C0D3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8703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EB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 w14:paraId="695FE800">
      <w:pPr>
        <w:pStyle w:val="8"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方正仿宋_GBK"/>
          <w:color w:val="000000" w:themeColor="text1"/>
          <w:sz w:val="33"/>
          <w:szCs w:val="33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BD73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623FE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9623FE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90618E"/>
    <w:rsid w:val="22F4099F"/>
    <w:rsid w:val="240D6B03"/>
    <w:rsid w:val="242E1194"/>
    <w:rsid w:val="24771887"/>
    <w:rsid w:val="24AB41ED"/>
    <w:rsid w:val="24C7D990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2FF31BE6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B9CDA23"/>
    <w:rsid w:val="3BC42593"/>
    <w:rsid w:val="3C090BBF"/>
    <w:rsid w:val="3CB94393"/>
    <w:rsid w:val="3CEA6C43"/>
    <w:rsid w:val="3E3D1DE7"/>
    <w:rsid w:val="3EB114CF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A51937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0A481B"/>
    <w:rsid w:val="794013BD"/>
    <w:rsid w:val="79407D80"/>
    <w:rsid w:val="7A806204"/>
    <w:rsid w:val="7BC676D8"/>
    <w:rsid w:val="7D2012E9"/>
    <w:rsid w:val="7D331212"/>
    <w:rsid w:val="7D56375A"/>
    <w:rsid w:val="7D7A494A"/>
    <w:rsid w:val="7D8418D2"/>
    <w:rsid w:val="7EFF42E4"/>
    <w:rsid w:val="7F80707D"/>
    <w:rsid w:val="7F963AE5"/>
    <w:rsid w:val="7FD599C7"/>
    <w:rsid w:val="7FDF915B"/>
    <w:rsid w:val="7FE972BC"/>
    <w:rsid w:val="9BB79F9C"/>
    <w:rsid w:val="AFDFED94"/>
    <w:rsid w:val="CA2F78A4"/>
    <w:rsid w:val="CF2B4E83"/>
    <w:rsid w:val="EFED5EC0"/>
    <w:rsid w:val="F3FF0A41"/>
    <w:rsid w:val="FB6B649C"/>
    <w:rsid w:val="FE6FE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3866</Words>
  <Characters>4268</Characters>
  <Lines>274</Lines>
  <Paragraphs>231</Paragraphs>
  <TotalTime>1</TotalTime>
  <ScaleCrop>false</ScaleCrop>
  <LinksUpToDate>false</LinksUpToDate>
  <CharactersWithSpaces>4310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2024-11-11T17:07:00Z</dcterms:created>
  <dc:creator>[小小小小小果子]</dc:creator>
  <cp:lastModifiedBy>一方通行丶</cp:lastModifiedBy>
  <cp:lastPrinted>2025-04-13T18:46:00Z</cp:lastPrinted>
  <dcterms:modified xsi:type="dcterms:W3CDTF">2025-05-06T09:05:20Z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