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E0AC">
      <w:pPr>
        <w:pStyle w:val="2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附件2</w:t>
      </w:r>
    </w:p>
    <w:p w14:paraId="047E666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3"/>
          <w:szCs w:val="33"/>
          <w:lang w:val="en-US" w:eastAsia="zh-CN" w:bidi="ar"/>
        </w:rPr>
        <w:t>承诺函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3"/>
          <w:szCs w:val="33"/>
          <w:lang w:val="en-US" w:eastAsia="zh-CN" w:bidi="ar"/>
        </w:rPr>
        <w:t>（模板）</w:t>
      </w:r>
    </w:p>
    <w:p w14:paraId="5901C600">
      <w:pPr>
        <w:pStyle w:val="2"/>
        <w:rPr>
          <w:rFonts w:hint="default"/>
          <w:lang w:val="en-US" w:eastAsia="zh-CN"/>
        </w:rPr>
      </w:pPr>
    </w:p>
    <w:p w14:paraId="3C4C6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岳池发展建设集团有限公司：</w:t>
      </w:r>
    </w:p>
    <w:p w14:paraId="656D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62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我方作为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参与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本次招商项目的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报名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运营方，参照《关于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充电基础设施建设运营项目招商合作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的公告》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，现郑重承诺</w:t>
      </w:r>
    </w:p>
    <w:p w14:paraId="412E5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如下：</w:t>
      </w:r>
    </w:p>
    <w:p w14:paraId="1D698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一、我方已认真阅读并接受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本次招商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《关于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充电基础设施建设运营项目招商合作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3"/>
          <w:szCs w:val="33"/>
          <w:lang w:val="en-US" w:eastAsia="zh-CN" w:bidi="ar-SA"/>
        </w:rPr>
        <w:t>的公告》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文件的全部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招商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要求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及条件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 w14:paraId="34558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二、在参加本次招商活动中，不存在与单位负责人为同一人或者存在直接控股、管理关系的其他运营方参与同一合同项下的经营活动的行为。</w:t>
      </w:r>
    </w:p>
    <w:p w14:paraId="7A8E1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三、我方保证在本项目使用的任何技术、产品和服务（包括部分使用）时，不会产生因第三方提出侵犯其专利权、商标权或其它知识产权而引起的法律和经济纠纷，如因专利权、商标权或其它知识产权而引起法律和经济纠纷，由我方承担所有相关责任。</w:t>
      </w:r>
    </w:p>
    <w:p w14:paraId="6A3AF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我方对上述承诺的内容事项真实性负责。如经查实上述承诺的内容事项存在虚假，我方愿意接受以提供虚假材料谋取成交的法律责任。</w:t>
      </w:r>
    </w:p>
    <w:p w14:paraId="1ADF32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/>
          <w:lang w:val="en-US" w:eastAsia="zh-CN"/>
        </w:rPr>
      </w:pPr>
    </w:p>
    <w:p w14:paraId="78B8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法定代表人/授权代表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（签字或加盖个人印章）：</w:t>
      </w:r>
    </w:p>
    <w:p w14:paraId="35A6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p w14:paraId="615D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运营方名称：XXXX（盖单位公章）</w:t>
      </w:r>
    </w:p>
    <w:p w14:paraId="4410D8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/>
          <w:lang w:val="en-US" w:eastAsia="zh-CN"/>
        </w:rPr>
      </w:pPr>
    </w:p>
    <w:p w14:paraId="57390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日期：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4CF4D">
    <w:pPr>
      <w:pStyle w:val="2"/>
      <w:tabs>
        <w:tab w:val="left" w:pos="8211"/>
        <w:tab w:val="clear" w:pos="4153"/>
      </w:tabs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AB51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1AB51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4873625</wp:posOffset>
              </wp:positionH>
              <wp:positionV relativeFrom="paragraph">
                <wp:posOffset>-8890</wp:posOffset>
              </wp:positionV>
              <wp:extent cx="285750" cy="2057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B2DCC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75pt;margin-top:-0.7pt;height:16.2pt;width:22.5pt;mso-position-horizontal-relative:margin;z-index:251659264;mso-width-relative:page;mso-height-relative:page;" filled="f" stroked="f" coordsize="21600,21600" o:gfxdata="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YcA12QAAAAkBAAAPAAAAAAAAAAEAIAAAACIAAABkcnMvZG93bnJldi54bWxQSwEC&#10;FAAUAAAACACHTuJAt9ElaLoBAABxAwAADgAAAAAAAAABACAAAAAo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CB2DCC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F65E6"/>
    <w:rsid w:val="4CA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2025-01-15T07:14:00Z</dcterms:created>
  <dc:creator>迎曦</dc:creator>
  <cp:lastModifiedBy>迎曦</cp:lastModifiedBy>
  <dcterms:modified xsi:type="dcterms:W3CDTF">2025-01-15T07:15:11Z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10A83DDA9FCD466F9BA19A0A1DE167B5_11</vt:lpwstr>
  </property>
  <property fmtid="{D5CDD505-2E9C-101B-9397-08002B2CF9AE}" pid="4" name="KSOTemplateDocerSaveRecord">
    <vt:lpwstr>eyJoZGlkIjoiMTUxODQ2MmRiNmRhOGM3ODgyZTU0NDcxMTA0YjNhMzAiLCJ1c2VySWQiOiIyNzE3NTQxMTkifQ==</vt:lpwstr>
  </property>
</Properties>
</file>